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D7" w:rsidRPr="00235E69" w:rsidRDefault="00026AD7" w:rsidP="00026AD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:rsidR="00026AD7" w:rsidRDefault="00026AD7" w:rsidP="00026AD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bookmarkStart w:id="0" w:name="_GoBack"/>
      <w:r w:rsidRPr="002332D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ПАМЯТКА НАСЕЛЕНИЮ ПО ДЕЙСТВИЯМ </w:t>
      </w:r>
    </w:p>
    <w:p w:rsidR="00026AD7" w:rsidRPr="00A76A5A" w:rsidRDefault="00026AD7" w:rsidP="00026AD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32D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ПРИ ЗЕМЛЕТРЯСЕНИИ</w:t>
      </w:r>
    </w:p>
    <w:bookmarkEnd w:id="0"/>
    <w:p w:rsidR="00026AD7" w:rsidRPr="002332DB" w:rsidRDefault="00026AD7" w:rsidP="00026AD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</w:rPr>
      </w:pPr>
      <w:r>
        <w:rPr>
          <w:rFonts w:ascii="Times New Roman" w:eastAsia="Times New Roman" w:hAnsi="Times New Roman" w:cs="Times New Roman"/>
          <w:b/>
          <w:i/>
          <w:kern w:val="0"/>
        </w:rPr>
        <w:t xml:space="preserve">(по информации с сайта </w:t>
      </w:r>
      <w:r w:rsidRPr="00A76A5A">
        <w:rPr>
          <w:rFonts w:ascii="Times New Roman" w:eastAsia="Times New Roman" w:hAnsi="Times New Roman" w:cs="Times New Roman"/>
          <w:b/>
          <w:i/>
          <w:kern w:val="0"/>
        </w:rPr>
        <w:t xml:space="preserve"> КГБУ «Центр реализации мероприятий по природопользованию и охране окружающей среды Красноярского края»</w:t>
      </w:r>
      <w:r>
        <w:rPr>
          <w:rFonts w:ascii="Times New Roman" w:eastAsia="Times New Roman" w:hAnsi="Times New Roman" w:cs="Times New Roman"/>
          <w:b/>
          <w:i/>
          <w:kern w:val="0"/>
        </w:rPr>
        <w:t>)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Землетрясение — 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колебаний. Точку в земной коре, из которой расходятся сейсмические волны, называют гипоцентром землетрясения. Место на земной поверхности над гипоцентром землетрясения по кратчайшему расстоянию называют эпицентром. Величина, характеризующая энергию, выделившуюся при землетрясении в виде сейсмических волн – называется магнитудой (шкала Рихтера от 1 до 9,5). Интенсивность землетрясения оценивается по 12-балльной сейсмической шкале (MSK-86), для энергетической классификации землетрясений пользуются магнитудой. Условно землетрясения подразделяются </w:t>
      </w:r>
      <w:proofErr w:type="gram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</w:t>
      </w:r>
      <w:proofErr w:type="gram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слабые (1-4 балла), сильные (5-7 баллов) и разрушительные (8 и более баллов). Все это сопровождается оглушительным шумом. После 10-20 секунд тряски подземные толчки усиливаются, в результате чего происходят разрушения зданий и сооружений. Всего десяток сильных сотрясений разрушают все здание. В среднем землетрясение длится 5-20 секунд. Чем дольше длятся сотрясения, тем тяжелее повреждения.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Для справки: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 балл (</w:t>
      </w:r>
      <w:proofErr w:type="gramStart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незаметное</w:t>
      </w:r>
      <w:proofErr w:type="gramEnd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 — не ощущается людьми; колебания почвы отмечаются только приборами.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2 балла (очень </w:t>
      </w:r>
      <w:proofErr w:type="gramStart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слабое</w:t>
      </w:r>
      <w:proofErr w:type="gramEnd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 — ощущается людьми на верхних этажах зданий.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 балла (</w:t>
      </w:r>
      <w:proofErr w:type="gramStart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слабое</w:t>
      </w:r>
      <w:proofErr w:type="gramEnd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 — колебания отмечаются многими людьми.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 балла (умеренное) — ощущают почти все; дребезжат стекла.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5 баллов (довольно </w:t>
      </w:r>
      <w:proofErr w:type="gramStart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сильное</w:t>
      </w:r>
      <w:proofErr w:type="gramEnd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) — многие спящие просыпаются; раскачиваются люстры и т. д.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6 баллов (</w:t>
      </w:r>
      <w:proofErr w:type="gramStart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сильное</w:t>
      </w:r>
      <w:proofErr w:type="gramEnd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) — </w:t>
      </w:r>
      <w:proofErr w:type="spellStart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легкие</w:t>
      </w:r>
      <w:proofErr w:type="spellEnd"/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 xml:space="preserve"> повреждения зданий, тонкие трещины в штукатурке.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7 баллов (очень сильное) — трещины в стенах, откалывание кусков штукатурки, карнизов, частичное разрушение дымовых труб.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8 баллов (разрушительное) — падение карнизов, дымовых труб; сквозные трещины в стенах и частичное их обрушение; людям трудно устоять на ногах.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9 баллов (опустошительное) — обрушивание стен, перекрытий кровли зданий.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10 баллов (уничтожающее) — разрушение многих зданий, трещины в грунтах до 1 м шириной.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11 баллов (катастрофа) — многочисленные трещины и рвы на земной поверхности, большие обвалы в горах.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12 баллов (сильная катастрофа) — значительные изменения рельефа местности</w:t>
      </w:r>
      <w:r w:rsidRPr="002332D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Как подготовиться к землетрясению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Заранее продумайте план действий во время землетрясения при нахождении дома, на работе, в кино, театре, на транспорте и на улице. Заранее наметьте наиболее экономный и безопасный путь выхода из помещения в случае землетрясения. Помните, что оно может произойти ночью, а двери и коридоры будут забиты людьми. Двери также может заклинить. Заранее определите наиболее безопасные места в квартире (внутренние углы у капитальных стен,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проемы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внутренних дверей, столы, кровати).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Разъясните членам своей семьи, что они должны делать во время землетрясения, и обучите их правилам оказания первой медицинской помощи. Имейте наготове аптечку первой помощи и овладейте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приемами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ее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оказания. Если вы постоянно принимаете какие-либо лекарства, имейте неприкосновенный запас препаратов, необходимых вам и вашим близким.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Держите в удобном месте документы, деньги, карманный фонарик и запасные батарейки («тревожный чемоданчик»). Имейте дома запас питьевой воды и консервов в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расчете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на несколько дней.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Уберите кровати от окон, наружных стен, зеркал и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тяжелых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предметов, которые могут упасть. Закрепите шкафы, полки и стеллажи в квартирах, а с верхних полок и антресолей снимите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тяжелые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предметы. Опасные вещества (ядохимикаты, </w:t>
      </w: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легковоспламеняющиеся жидкости) храните в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надежном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хорошо изолированном месте.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Все жильцы должны знать, где находится рубильник, магистральные газовые и водопроводные краны, чтобы в случае необходимости отключить электричество, газ и воду.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Как действовать во время землетрясения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Признаки приближающегося землетрясения: покачивание здания, раскачивание светильников, звон стекла и посуды, звук бьющегося стекла, трескающихся стен и падающих предметов, нарастающий гул. Ощутив колебания здания, не поддавайтесь панике. Не удивляйтесь, если выйдет из строя электричество или зазвучат сигналы пожарной тревоги, охранной сигнализации или заработает система пожаротушения.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При появлении этих признаков постарайтесь незамедлительно покинуть здание, быстро вывести из него всех людей или занять безопасное место. Для проведения реальных практических действий по спасению при землетрясении у людей есть не более 15-20 секунд.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Самым безопасным местом во время землетрясения является улица (площадь) вдалеке от строений.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Покидать здание нужно после окончания первого толчка быстро и самым коротким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путем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 Этот путь надо знать и уметь его отыскать даже в условиях ограниченной видимости. Тому, кто не может передвигаться самостоятельно, надо оказать помощь и вывести в безопасное место.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Нельзя тратить время на сборы, с собой следует взять только необходимые вещи, документы, деньги.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Передвигаться можно по уцелевшим лестничным маршам, а при их отсутствии - воспользоваться запасными выходами или пожарными лестницами. В процессе передвижения необходимо постоянно контролировать состояние конструкций, избегать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травмирования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падающими предметами. Если в доме заклинило дверь,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ее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надо взломать. Не пользоваться лифтом во время землетрясения.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Тратить время на установку сигнализации, замыкание дверей нецелесообразно.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       При отсутствии возможности покинуть здание обычным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путем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можно использовать для этих целей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веревки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связанные простыни. Их следует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надежно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закрепить к батарее отопления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тяжелым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предметом и спуститься по ним через окно. Этот способ может быть использован для эвакуации детей и пострадавших.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Подниматься на крышу здания, скапливаться на лестничных клетках и на лестницах во время землетрясения нельзя.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Одноэтажное здание или помещение первого этажа можно покинуть через окно, при этом необходимо избежать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травмирования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оконным стеклом.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Если вы вынужденно остались в помещении, то встаньте в безопасном месте. Самым безопасным местом в квартире, доме являются углы капитальных стен,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проемы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этих стенах, пространство под несущими конструкциями. Если возможно, спрячьтесь под стол — он защитит вас от падающих предметов и обломков. Держитесь подальше от окон и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тяжелой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мебели. Держитесь в стороне от нависающих балконов, карнизов, парапетов, опасайтесь оборванных проводов. Если с вами дети, укройте их собой. Занимать безопасные места нужно быстро, взяв с собой запас воды, продукты, медикаменты. Оптимальными позами являются: присев на корточки, туловище наклонено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вперед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голова и лицо закрыты руками; стоя лицом к несущей стене;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лежа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на животе вдоль несущей конструкции. Не пользуйтесь свечами, спичками, зажигалками — при утечке газа возможен пожар.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 удивляйтесь, ощутив повторные толчки. После первого сотрясения обычно наступает пауза, после которой может последовать повторный толчок. Это вызвано приходом различных сейсмических волн от одного и того же землетрясения. Кроме того, может иметь место и так называемый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афтершок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— новый толчок, следующий за основным.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Афтершоки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могут возникнуть через несколько минут, часов или даже дней после основного толчка. Иногда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афтершоки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вызывают повреждение или разрушение конструкций зданий, уже ослабленных основным толчком.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Если землетрясение застало вас в машине, следует остановить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ее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вдалеке от строений, мостов, эстакад, столбов и деревьев. Необходимо дождаться окончания подземных толчков, не выходя из салона автомобиля. Дальнейшие действия должны быть направлены на оказание помощи пострадавшим.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       Если толчки землетрясения застали вас на улице, немедленно отойдите на безопасное расстояние. Во время землетрясения происходит обрушение зданий и сооружений, при этом реальную угрозу для человека представляют падающие стены, перекрытия, конструкции, разлетающиеся кирпичи, стекла, падающие балконы, карнизы, кровля, рекламные щиты, вывески.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Несмотря на внезапность возникновения стихийного бедствия, следует сохранять спокойствие, самообладание, действовать надо быстро, уверенно, безопасно. Все должно быть направлено на спасение собственной жизни и оказание помощи пострадавшим. Оставайтесь спокойными и не делайте ничего, что нарушает спокойствие других людей (например, не кричите, не бегайте). Если вы будете действовать спокойно и сознательно, у вас больше шансов остаться невредимым. Более того, другие люди будут брать с вас пример.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Если вы оказались в завале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Спокойно оцените обстановку. Окажите себе первую помощь, если она необходима.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Окажите помощь тем, кто рядом с вами, помогите им успокоиться.    Постарайтесь установить связь с людьми, находящимися вне завала (голосом, стуком).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505E38" w:rsidTr="00505E38">
        <w:tc>
          <w:tcPr>
            <w:tcW w:w="3304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74177"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6" name="Рисунок 6" descr="Y:\IMG_0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MG_06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74177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714500" cy="1714500"/>
                  <wp:effectExtent l="0" t="0" r="0" b="0"/>
                  <wp:docPr id="7" name="Рисунок 7" descr="Y:\IMG_06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IMG_06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12C42">
              <w:rPr>
                <w:rFonts w:ascii="Times New Roman" w:eastAsiaTheme="minorHAnsi" w:hAnsi="Times New Roman" w:cs="Times New Roman"/>
                <w:noProof/>
                <w:kern w:val="0"/>
                <w:szCs w:val="28"/>
              </w:rPr>
              <w:drawing>
                <wp:inline distT="0" distB="0" distL="0" distR="0">
                  <wp:extent cx="1743075" cy="1743075"/>
                  <wp:effectExtent l="0" t="0" r="9525" b="9525"/>
                  <wp:docPr id="8" name="Рисунок 8" descr="Y:\IMG_06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IMG_06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E38" w:rsidTr="00505E38">
        <w:tc>
          <w:tcPr>
            <w:tcW w:w="3304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4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5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26AD7" w:rsidRDefault="00026AD7" w:rsidP="00026AD7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3D7D45" w:rsidRDefault="003D7D4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5E38" w:rsidRDefault="00505E38" w:rsidP="00E12C42">
      <w:pPr>
        <w:rPr>
          <w:rFonts w:ascii="Times New Roman" w:hAnsi="Times New Roman" w:cs="Times New Roman"/>
          <w:b/>
          <w:sz w:val="26"/>
        </w:rPr>
      </w:pPr>
    </w:p>
    <w:p w:rsidR="00E12C42" w:rsidRPr="00505E38" w:rsidRDefault="00E12C42" w:rsidP="00E12C42">
      <w:pPr>
        <w:rPr>
          <w:rFonts w:ascii="Times New Roman" w:hAnsi="Times New Roman" w:cs="Times New Roman"/>
          <w:b/>
          <w:sz w:val="26"/>
        </w:rPr>
      </w:pPr>
      <w:r w:rsidRPr="00350B8A">
        <w:rPr>
          <w:sz w:val="28"/>
          <w:szCs w:val="28"/>
        </w:rPr>
        <w:t>1</w:t>
      </w:r>
      <w:r w:rsidRPr="00350B8A">
        <w:rPr>
          <w:rFonts w:ascii="Times New Roman" w:hAnsi="Times New Roman" w:cs="Times New Roman"/>
          <w:sz w:val="28"/>
          <w:szCs w:val="28"/>
        </w:rPr>
        <w:t>)</w:t>
      </w:r>
      <w:r w:rsidR="00A74177" w:rsidRPr="00350B8A">
        <w:rPr>
          <w:rFonts w:ascii="Times New Roman" w:hAnsi="Times New Roman" w:cs="Times New Roman"/>
          <w:sz w:val="28"/>
          <w:szCs w:val="28"/>
        </w:rPr>
        <w:t xml:space="preserve">Мобильное </w:t>
      </w:r>
      <w:proofErr w:type="spellStart"/>
      <w:r w:rsidR="00A74177" w:rsidRPr="00350B8A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350B8A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350B8A">
        <w:rPr>
          <w:rFonts w:ascii="Times New Roman" w:hAnsi="Times New Roman" w:cs="Times New Roman"/>
          <w:sz w:val="28"/>
          <w:szCs w:val="28"/>
        </w:rPr>
        <w:t>ЧС</w:t>
      </w:r>
      <w:proofErr w:type="spellEnd"/>
      <w:r w:rsidRPr="00350B8A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E12C42" w:rsidRPr="00350B8A" w:rsidRDefault="00E12C42" w:rsidP="00E12C42">
      <w:pPr>
        <w:rPr>
          <w:rFonts w:ascii="Times New Roman" w:hAnsi="Times New Roman" w:cs="Times New Roman"/>
          <w:sz w:val="28"/>
          <w:szCs w:val="28"/>
        </w:rPr>
      </w:pPr>
      <w:r w:rsidRPr="00350B8A">
        <w:rPr>
          <w:rFonts w:ascii="Times New Roman" w:hAnsi="Times New Roman" w:cs="Times New Roman"/>
          <w:sz w:val="28"/>
          <w:szCs w:val="28"/>
        </w:rPr>
        <w:t>2) Сайт Главного управления  МЧС России по Красноярскому краю.</w:t>
      </w:r>
    </w:p>
    <w:p w:rsidR="00A74177" w:rsidRPr="001346AA" w:rsidRDefault="00E12C42" w:rsidP="00E12C42">
      <w:pPr>
        <w:rPr>
          <w:rFonts w:ascii="Times New Roman" w:hAnsi="Times New Roman" w:cs="Times New Roman"/>
          <w:sz w:val="28"/>
          <w:szCs w:val="28"/>
        </w:rPr>
      </w:pPr>
      <w:r w:rsidRPr="00350B8A">
        <w:rPr>
          <w:rFonts w:ascii="Times New Roman" w:hAnsi="Times New Roman" w:cs="Times New Roman"/>
          <w:sz w:val="28"/>
          <w:szCs w:val="28"/>
        </w:rPr>
        <w:t>3)</w:t>
      </w:r>
      <w:r w:rsidR="00350B8A" w:rsidRPr="00350B8A">
        <w:rPr>
          <w:rFonts w:ascii="Times New Roman" w:eastAsia="Times New Roman" w:hAnsi="Times New Roman" w:cs="Times New Roman"/>
          <w:kern w:val="0"/>
          <w:sz w:val="28"/>
          <w:szCs w:val="28"/>
        </w:rPr>
        <w:t>Информационный ресурс  КГБУ «Центр реализации мероприятий по природопользованию и охране окружающей среды Красноярского края».</w:t>
      </w:r>
    </w:p>
    <w:sectPr w:rsidR="00A74177" w:rsidRPr="001346AA" w:rsidSect="00A76A5A">
      <w:headerReference w:type="default" r:id="rId10"/>
      <w:footerReference w:type="default" r:id="rId11"/>
      <w:footerReference w:type="first" r:id="rId12"/>
      <w:pgSz w:w="11906" w:h="16838"/>
      <w:pgMar w:top="1134" w:right="849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96" w:rsidRDefault="00CB5896" w:rsidP="00026AD7">
      <w:r>
        <w:separator/>
      </w:r>
    </w:p>
  </w:endnote>
  <w:endnote w:type="continuationSeparator" w:id="0">
    <w:p w:rsidR="00CB5896" w:rsidRDefault="00CB5896" w:rsidP="0002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roman"/>
    <w:pitch w:val="default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AD7" w:rsidRPr="002332DB" w:rsidRDefault="00026AD7" w:rsidP="00026AD7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ascii="Times New Roman" w:eastAsia="Times New Roman" w:hAnsi="Times New Roman" w:cs="Times New Roman"/>
        <w:b/>
        <w:i/>
        <w:kern w:val="0"/>
      </w:rPr>
    </w:pPr>
    <w:r>
      <w:rPr>
        <w:rFonts w:ascii="Times New Roman" w:eastAsia="Times New Roman" w:hAnsi="Times New Roman" w:cs="Times New Roman"/>
        <w:b/>
        <w:i/>
        <w:kern w:val="0"/>
      </w:rPr>
      <w:t xml:space="preserve">(информационный ресурс </w:t>
    </w:r>
    <w:r w:rsidRPr="00A76A5A">
      <w:rPr>
        <w:rFonts w:ascii="Times New Roman" w:eastAsia="Times New Roman" w:hAnsi="Times New Roman" w:cs="Times New Roman"/>
        <w:b/>
        <w:i/>
        <w:kern w:val="0"/>
      </w:rPr>
      <w:t xml:space="preserve"> КГБУ «Центр реализации мероприятий по природопользованию и охране окружающей среды Красноярского края»</w:t>
    </w:r>
    <w:r>
      <w:rPr>
        <w:rFonts w:ascii="Times New Roman" w:eastAsia="Times New Roman" w:hAnsi="Times New Roman" w:cs="Times New Roman"/>
        <w:b/>
        <w:i/>
        <w:kern w:val="0"/>
      </w:rPr>
      <w:t>)</w:t>
    </w:r>
  </w:p>
  <w:p w:rsidR="00026AD7" w:rsidRDefault="00026A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AD7" w:rsidRPr="002332DB" w:rsidRDefault="00026AD7" w:rsidP="00026AD7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ascii="Times New Roman" w:eastAsia="Times New Roman" w:hAnsi="Times New Roman" w:cs="Times New Roman"/>
        <w:b/>
        <w:i/>
        <w:kern w:val="0"/>
      </w:rPr>
    </w:pPr>
    <w:r>
      <w:rPr>
        <w:rFonts w:ascii="Times New Roman" w:eastAsia="Times New Roman" w:hAnsi="Times New Roman" w:cs="Times New Roman"/>
        <w:b/>
        <w:i/>
        <w:kern w:val="0"/>
      </w:rPr>
      <w:t>(</w:t>
    </w:r>
    <w:r w:rsidR="00460129">
      <w:rPr>
        <w:rFonts w:ascii="Times New Roman" w:eastAsia="Times New Roman" w:hAnsi="Times New Roman" w:cs="Times New Roman"/>
        <w:b/>
        <w:i/>
        <w:kern w:val="0"/>
      </w:rPr>
      <w:t>информационный ресурс</w:t>
    </w:r>
    <w:r w:rsidRPr="00A76A5A">
      <w:rPr>
        <w:rFonts w:ascii="Times New Roman" w:eastAsia="Times New Roman" w:hAnsi="Times New Roman" w:cs="Times New Roman"/>
        <w:b/>
        <w:i/>
        <w:kern w:val="0"/>
      </w:rPr>
      <w:t xml:space="preserve"> КГБУ «Центр реализации мероприятий по природопользованию и охране окружающей среды Красноярского края»</w:t>
    </w:r>
    <w:r>
      <w:rPr>
        <w:rFonts w:ascii="Times New Roman" w:eastAsia="Times New Roman" w:hAnsi="Times New Roman" w:cs="Times New Roman"/>
        <w:b/>
        <w:i/>
        <w:kern w:val="0"/>
      </w:rPr>
      <w:t>)</w:t>
    </w:r>
  </w:p>
  <w:p w:rsidR="00026AD7" w:rsidRDefault="00026A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96" w:rsidRDefault="00CB5896" w:rsidP="00026AD7">
      <w:r>
        <w:separator/>
      </w:r>
    </w:p>
  </w:footnote>
  <w:footnote w:type="continuationSeparator" w:id="0">
    <w:p w:rsidR="00CB5896" w:rsidRDefault="00CB5896" w:rsidP="0002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0D" w:rsidRDefault="00175EE0">
    <w:pPr>
      <w:pStyle w:val="a3"/>
    </w:pPr>
    <w:r>
      <w:fldChar w:fldCharType="begin"/>
    </w:r>
    <w:r w:rsidR="00941B32">
      <w:instrText xml:space="preserve"> PAGE </w:instrText>
    </w:r>
    <w:r>
      <w:fldChar w:fldCharType="separate"/>
    </w:r>
    <w:r w:rsidR="002B43A4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56"/>
    <w:rsid w:val="00026AD7"/>
    <w:rsid w:val="001346AA"/>
    <w:rsid w:val="00175EE0"/>
    <w:rsid w:val="002B43A4"/>
    <w:rsid w:val="00350B8A"/>
    <w:rsid w:val="003D7D45"/>
    <w:rsid w:val="00460129"/>
    <w:rsid w:val="00505E38"/>
    <w:rsid w:val="005F7709"/>
    <w:rsid w:val="00746F38"/>
    <w:rsid w:val="00893056"/>
    <w:rsid w:val="00941B32"/>
    <w:rsid w:val="00A03884"/>
    <w:rsid w:val="00A74177"/>
    <w:rsid w:val="00B37ABA"/>
    <w:rsid w:val="00CB5896"/>
    <w:rsid w:val="00CD7D37"/>
    <w:rsid w:val="00E12C42"/>
    <w:rsid w:val="00F8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A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AD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3">
    <w:name w:val="header"/>
    <w:basedOn w:val="Standard"/>
    <w:link w:val="a4"/>
    <w:rsid w:val="00026AD7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026AD7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026AD7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026AD7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table" w:styleId="a7">
    <w:name w:val="Table Grid"/>
    <w:basedOn w:val="a1"/>
    <w:uiPriority w:val="59"/>
    <w:rsid w:val="0050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0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868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A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AD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3">
    <w:name w:val="header"/>
    <w:basedOn w:val="Standard"/>
    <w:link w:val="a4"/>
    <w:rsid w:val="00026AD7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026AD7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026AD7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026AD7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table" w:styleId="a7">
    <w:name w:val="Table Grid"/>
    <w:basedOn w:val="a1"/>
    <w:uiPriority w:val="59"/>
    <w:rsid w:val="0050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0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868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 ]Нач.отдела ОММиОППМ ЦУКС(Овечкин  С.А.)</dc:creator>
  <cp:lastModifiedBy>главный бухгалтер</cp:lastModifiedBy>
  <cp:revision>2</cp:revision>
  <dcterms:created xsi:type="dcterms:W3CDTF">2023-02-16T06:31:00Z</dcterms:created>
  <dcterms:modified xsi:type="dcterms:W3CDTF">2023-02-16T06:31:00Z</dcterms:modified>
</cp:coreProperties>
</file>